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E59B8" w14:textId="77777777" w:rsidR="00DB24D0" w:rsidRDefault="00DB24D0" w:rsidP="00DB24D0">
      <w:pPr>
        <w:spacing w:after="0" w:line="240" w:lineRule="auto"/>
        <w:rPr>
          <w:rFonts w:ascii="Helvetica" w:eastAsia="Times New Roman" w:hAnsi="Helvetica" w:cs="Times New Roman"/>
          <w:b/>
          <w:bCs/>
          <w:color w:val="000000"/>
          <w:sz w:val="28"/>
          <w:szCs w:val="28"/>
          <w:u w:val="single"/>
        </w:rPr>
      </w:pPr>
    </w:p>
    <w:p w14:paraId="73B85B8A" w14:textId="029CAD3B" w:rsidR="00DB24D0" w:rsidRPr="00DB24D0" w:rsidRDefault="00DB24D0" w:rsidP="00DB24D0">
      <w:pPr>
        <w:spacing w:after="0" w:line="240" w:lineRule="auto"/>
        <w:rPr>
          <w:rFonts w:ascii="Times New Roman" w:eastAsia="Times New Roman" w:hAnsi="Times New Roman" w:cs="Times New Roman"/>
          <w:sz w:val="24"/>
          <w:szCs w:val="24"/>
        </w:rPr>
      </w:pPr>
      <w:r w:rsidRPr="00DB24D0">
        <w:rPr>
          <w:rFonts w:ascii="Helvetica" w:eastAsia="Times New Roman" w:hAnsi="Helvetica" w:cs="Times New Roman"/>
          <w:b/>
          <w:bCs/>
          <w:color w:val="000000"/>
          <w:sz w:val="28"/>
          <w:szCs w:val="28"/>
          <w:u w:val="single"/>
        </w:rPr>
        <w:t>For Immediate Release</w:t>
      </w:r>
    </w:p>
    <w:p w14:paraId="582D9092" w14:textId="77777777" w:rsidR="00E54CA3" w:rsidRDefault="00E54CA3" w:rsidP="00A67B35"/>
    <w:p w14:paraId="3B6B7408" w14:textId="77777777" w:rsidR="00E54CA3" w:rsidRPr="00E54CA3" w:rsidRDefault="00E54CA3" w:rsidP="00E54CA3">
      <w:pPr>
        <w:spacing w:after="0" w:line="240" w:lineRule="auto"/>
        <w:rPr>
          <w:rFonts w:ascii="Helvetica" w:eastAsia="Times New Roman" w:hAnsi="Helvetica" w:cs="Times New Roman"/>
          <w:sz w:val="24"/>
          <w:szCs w:val="24"/>
        </w:rPr>
      </w:pPr>
      <w:r w:rsidRPr="00E54CA3">
        <w:rPr>
          <w:rFonts w:ascii="Helvetica" w:eastAsia="Times New Roman" w:hAnsi="Helvetica" w:cs="Times New Roman"/>
          <w:b/>
          <w:bCs/>
          <w:sz w:val="24"/>
          <w:szCs w:val="24"/>
        </w:rPr>
        <w:t>Māori Climate Commissioner celebrates first step for Indigenous Peoples at UN Climate Change Conference 2018</w:t>
      </w:r>
    </w:p>
    <w:p w14:paraId="244F2B6D" w14:textId="77777777" w:rsidR="00E54CA3" w:rsidRPr="00E54CA3" w:rsidRDefault="00E54CA3" w:rsidP="00E54CA3">
      <w:pPr>
        <w:spacing w:after="0" w:line="240" w:lineRule="auto"/>
        <w:rPr>
          <w:rFonts w:ascii="Helvetica" w:eastAsia="Times New Roman" w:hAnsi="Helvetica" w:cs="Times New Roman"/>
          <w:sz w:val="18"/>
          <w:szCs w:val="18"/>
        </w:rPr>
      </w:pPr>
    </w:p>
    <w:p w14:paraId="0C41CA3F" w14:textId="77777777" w:rsidR="00E54CA3" w:rsidRPr="00E54CA3" w:rsidRDefault="00E54CA3" w:rsidP="00E54CA3">
      <w:pPr>
        <w:spacing w:after="0" w:line="240" w:lineRule="auto"/>
        <w:rPr>
          <w:rFonts w:ascii="Helvetica" w:eastAsia="Times New Roman" w:hAnsi="Helvetica" w:cs="Times New Roman"/>
          <w:sz w:val="24"/>
          <w:szCs w:val="24"/>
        </w:rPr>
      </w:pPr>
      <w:r w:rsidRPr="00E54CA3">
        <w:rPr>
          <w:rFonts w:ascii="Helvetica" w:eastAsia="Times New Roman" w:hAnsi="Helvetica" w:cs="Times New Roman"/>
          <w:sz w:val="24"/>
          <w:szCs w:val="24"/>
        </w:rPr>
        <w:t>Māori Climate Commissioner, Donna Awatere Huata, is hailing the inclusion of indigenous people at the current UN Climate Conference in Poland as a successful first step at putting indigenous people and their experiences at the forefront of the climate change debate.</w:t>
      </w:r>
    </w:p>
    <w:p w14:paraId="52F8779A" w14:textId="77777777" w:rsidR="00E54CA3" w:rsidRPr="00E54CA3" w:rsidRDefault="00E54CA3" w:rsidP="00E54CA3">
      <w:pPr>
        <w:spacing w:after="0" w:line="240" w:lineRule="auto"/>
        <w:rPr>
          <w:rFonts w:ascii="Helvetica" w:eastAsia="Times New Roman" w:hAnsi="Helvetica" w:cs="Times New Roman"/>
          <w:sz w:val="24"/>
          <w:szCs w:val="24"/>
        </w:rPr>
      </w:pPr>
    </w:p>
    <w:p w14:paraId="211128F0" w14:textId="77777777" w:rsidR="00E54CA3" w:rsidRPr="00E54CA3" w:rsidRDefault="00E54CA3" w:rsidP="00E54CA3">
      <w:pPr>
        <w:spacing w:after="0" w:line="240" w:lineRule="auto"/>
        <w:rPr>
          <w:rFonts w:ascii="Helvetica" w:eastAsia="Times New Roman" w:hAnsi="Helvetica" w:cs="Times New Roman"/>
          <w:sz w:val="24"/>
          <w:szCs w:val="24"/>
        </w:rPr>
      </w:pPr>
      <w:r w:rsidRPr="00E54CA3">
        <w:rPr>
          <w:rFonts w:ascii="Helvetica" w:eastAsia="Times New Roman" w:hAnsi="Helvetica" w:cs="Times New Roman"/>
          <w:sz w:val="24"/>
          <w:szCs w:val="24"/>
        </w:rPr>
        <w:t xml:space="preserve">"The Local Communities and Indigenous Peoples Platform panel session at this </w:t>
      </w:r>
      <w:proofErr w:type="spellStart"/>
      <w:r w:rsidRPr="00E54CA3">
        <w:rPr>
          <w:rFonts w:ascii="Helvetica" w:eastAsia="Times New Roman" w:hAnsi="Helvetica" w:cs="Times New Roman"/>
          <w:sz w:val="24"/>
          <w:szCs w:val="24"/>
        </w:rPr>
        <w:t>years</w:t>
      </w:r>
      <w:proofErr w:type="spellEnd"/>
      <w:r w:rsidRPr="00E54CA3">
        <w:rPr>
          <w:rFonts w:ascii="Helvetica" w:eastAsia="Times New Roman" w:hAnsi="Helvetica" w:cs="Times New Roman"/>
          <w:sz w:val="24"/>
          <w:szCs w:val="24"/>
        </w:rPr>
        <w:t xml:space="preserve"> Climate conference is vital if we are to put First Nation voices at the centre of the climate debate." </w:t>
      </w:r>
    </w:p>
    <w:p w14:paraId="2A5C386F" w14:textId="77777777" w:rsidR="00E54CA3" w:rsidRPr="00E54CA3" w:rsidRDefault="00E54CA3" w:rsidP="00E54CA3">
      <w:pPr>
        <w:spacing w:after="0" w:line="240" w:lineRule="auto"/>
        <w:rPr>
          <w:rFonts w:ascii="Helvetica" w:eastAsia="Times New Roman" w:hAnsi="Helvetica" w:cs="Times New Roman"/>
          <w:sz w:val="24"/>
          <w:szCs w:val="24"/>
        </w:rPr>
      </w:pPr>
    </w:p>
    <w:p w14:paraId="2EEDCB79" w14:textId="77777777" w:rsidR="00E54CA3" w:rsidRPr="00E54CA3" w:rsidRDefault="00E54CA3" w:rsidP="00E54CA3">
      <w:pPr>
        <w:spacing w:after="0" w:line="240" w:lineRule="auto"/>
        <w:rPr>
          <w:rFonts w:ascii="Helvetica" w:eastAsia="Times New Roman" w:hAnsi="Helvetica" w:cs="Times New Roman"/>
          <w:sz w:val="24"/>
          <w:szCs w:val="24"/>
        </w:rPr>
      </w:pPr>
      <w:r w:rsidRPr="00E54CA3">
        <w:rPr>
          <w:rFonts w:ascii="Helvetica" w:eastAsia="Times New Roman" w:hAnsi="Helvetica" w:cs="Times New Roman"/>
          <w:sz w:val="24"/>
          <w:szCs w:val="24"/>
        </w:rPr>
        <w:t>"Indigenous peoples are amongst the poorest in most countries and it is the poor who will bear the brunt of climate change. This need to include indigenous people in decision making is an ethical and moral demand."</w:t>
      </w:r>
    </w:p>
    <w:p w14:paraId="73A3AFEE" w14:textId="77777777" w:rsidR="00E54CA3" w:rsidRPr="00E54CA3" w:rsidRDefault="00E54CA3" w:rsidP="00E54CA3">
      <w:pPr>
        <w:spacing w:after="0" w:line="240" w:lineRule="auto"/>
        <w:rPr>
          <w:rFonts w:ascii="Helvetica" w:eastAsia="Times New Roman" w:hAnsi="Helvetica" w:cs="Times New Roman"/>
          <w:sz w:val="24"/>
          <w:szCs w:val="24"/>
        </w:rPr>
      </w:pPr>
    </w:p>
    <w:p w14:paraId="69A12888" w14:textId="77777777" w:rsidR="00E54CA3" w:rsidRPr="00E54CA3" w:rsidRDefault="00E54CA3" w:rsidP="00E54CA3">
      <w:pPr>
        <w:spacing w:after="0" w:line="240" w:lineRule="auto"/>
        <w:rPr>
          <w:rFonts w:ascii="Helvetica" w:eastAsia="Times New Roman" w:hAnsi="Helvetica" w:cs="Times New Roman"/>
          <w:sz w:val="24"/>
          <w:szCs w:val="24"/>
        </w:rPr>
      </w:pPr>
      <w:r w:rsidRPr="00E54CA3">
        <w:rPr>
          <w:rFonts w:ascii="Helvetica" w:eastAsia="Times New Roman" w:hAnsi="Helvetica" w:cs="Times New Roman"/>
          <w:sz w:val="24"/>
          <w:szCs w:val="24"/>
        </w:rPr>
        <w:t>The three functions of the Platform for indigenous peoples are:</w:t>
      </w:r>
    </w:p>
    <w:p w14:paraId="669CD8F9" w14:textId="77777777" w:rsidR="00E54CA3" w:rsidRPr="00E54CA3" w:rsidRDefault="00E54CA3" w:rsidP="00E54CA3">
      <w:pPr>
        <w:spacing w:after="0" w:line="240" w:lineRule="auto"/>
        <w:rPr>
          <w:rFonts w:ascii="Helvetica" w:eastAsia="Times New Roman" w:hAnsi="Helvetica" w:cs="Times New Roman"/>
          <w:sz w:val="24"/>
          <w:szCs w:val="24"/>
        </w:rPr>
      </w:pPr>
    </w:p>
    <w:p w14:paraId="2A3CB40E" w14:textId="77777777" w:rsidR="00E54CA3" w:rsidRPr="00E54CA3" w:rsidRDefault="00E54CA3" w:rsidP="00E54CA3">
      <w:pPr>
        <w:numPr>
          <w:ilvl w:val="0"/>
          <w:numId w:val="1"/>
        </w:numPr>
        <w:spacing w:before="100" w:beforeAutospacing="1" w:after="100" w:afterAutospacing="1" w:line="240" w:lineRule="auto"/>
        <w:ind w:left="709" w:hanging="142"/>
        <w:rPr>
          <w:rFonts w:ascii="Helvetica" w:eastAsia="Times New Roman" w:hAnsi="Helvetica" w:cs="Times New Roman"/>
          <w:sz w:val="24"/>
          <w:szCs w:val="24"/>
        </w:rPr>
      </w:pPr>
      <w:r w:rsidRPr="00E54CA3">
        <w:rPr>
          <w:rFonts w:ascii="Helvetica" w:eastAsia="Times New Roman" w:hAnsi="Helvetica" w:cs="Times New Roman"/>
          <w:sz w:val="24"/>
          <w:szCs w:val="24"/>
        </w:rPr>
        <w:t>The exchange of knowledge</w:t>
      </w:r>
    </w:p>
    <w:p w14:paraId="75D450A1" w14:textId="77777777" w:rsidR="00E54CA3" w:rsidRPr="00E54CA3" w:rsidRDefault="00E54CA3" w:rsidP="00E54CA3">
      <w:pPr>
        <w:numPr>
          <w:ilvl w:val="0"/>
          <w:numId w:val="1"/>
        </w:numPr>
        <w:spacing w:before="100" w:beforeAutospacing="1" w:after="100" w:afterAutospacing="1" w:line="240" w:lineRule="auto"/>
        <w:ind w:left="709" w:hanging="142"/>
        <w:rPr>
          <w:rFonts w:ascii="Helvetica" w:eastAsia="Times New Roman" w:hAnsi="Helvetica" w:cs="Times New Roman"/>
          <w:sz w:val="24"/>
          <w:szCs w:val="24"/>
        </w:rPr>
      </w:pPr>
      <w:r w:rsidRPr="00E54CA3">
        <w:rPr>
          <w:rFonts w:ascii="Helvetica" w:eastAsia="Times New Roman" w:hAnsi="Helvetica" w:cs="Times New Roman"/>
          <w:sz w:val="24"/>
          <w:szCs w:val="24"/>
        </w:rPr>
        <w:t>The capacity building for engagement in the UNFCCC process and with the Platform</w:t>
      </w:r>
    </w:p>
    <w:p w14:paraId="6D261EA1" w14:textId="77777777" w:rsidR="00E54CA3" w:rsidRPr="00E54CA3" w:rsidRDefault="00E54CA3" w:rsidP="00E54CA3">
      <w:pPr>
        <w:numPr>
          <w:ilvl w:val="0"/>
          <w:numId w:val="1"/>
        </w:numPr>
        <w:spacing w:before="100" w:beforeAutospacing="1" w:after="100" w:afterAutospacing="1" w:line="240" w:lineRule="auto"/>
        <w:ind w:left="709" w:hanging="142"/>
        <w:rPr>
          <w:rFonts w:ascii="Helvetica" w:eastAsia="Times New Roman" w:hAnsi="Helvetica" w:cs="Times New Roman"/>
          <w:sz w:val="24"/>
          <w:szCs w:val="24"/>
        </w:rPr>
      </w:pPr>
      <w:r w:rsidRPr="00E54CA3">
        <w:rPr>
          <w:rFonts w:ascii="Helvetica" w:eastAsia="Times New Roman" w:hAnsi="Helvetica" w:cs="Times New Roman"/>
          <w:sz w:val="24"/>
          <w:szCs w:val="24"/>
        </w:rPr>
        <w:t>The integration of knowledge systems, practices and innovations in climate change policies and actions, internationally and nationally. </w:t>
      </w:r>
    </w:p>
    <w:p w14:paraId="6A72074A" w14:textId="77777777" w:rsidR="00E54CA3" w:rsidRPr="00E54CA3" w:rsidRDefault="00E54CA3" w:rsidP="00E54CA3">
      <w:pPr>
        <w:spacing w:after="0" w:line="240" w:lineRule="auto"/>
        <w:rPr>
          <w:rFonts w:ascii="Helvetica" w:eastAsia="Times New Roman" w:hAnsi="Helvetica" w:cs="Times New Roman"/>
          <w:sz w:val="24"/>
          <w:szCs w:val="24"/>
        </w:rPr>
      </w:pPr>
    </w:p>
    <w:p w14:paraId="338E8504" w14:textId="77777777" w:rsidR="00E54CA3" w:rsidRPr="00DB24D0" w:rsidRDefault="00E54CA3" w:rsidP="00E54CA3">
      <w:pPr>
        <w:spacing w:after="100" w:line="240" w:lineRule="auto"/>
        <w:rPr>
          <w:rFonts w:ascii="Helvetica" w:eastAsia="Times New Roman" w:hAnsi="Helvetica" w:cs="Times New Roman"/>
          <w:sz w:val="24"/>
          <w:szCs w:val="24"/>
        </w:rPr>
      </w:pPr>
      <w:r w:rsidRPr="00DB24D0">
        <w:rPr>
          <w:rFonts w:ascii="Helvetica" w:eastAsia="Times New Roman" w:hAnsi="Helvetica" w:cs="Times New Roman"/>
          <w:sz w:val="24"/>
          <w:szCs w:val="24"/>
        </w:rPr>
        <w:t>"We have much work to be done, but New Zealand needs to lead in these functions by giving broader scope for Māori involvement in decision making processes if engagement to be meaningful".</w:t>
      </w:r>
    </w:p>
    <w:p w14:paraId="70F9AED1" w14:textId="77777777" w:rsidR="00DB24D0" w:rsidRPr="00DB24D0" w:rsidRDefault="00DB24D0" w:rsidP="000A6DBA">
      <w:pPr>
        <w:spacing w:after="100" w:line="240" w:lineRule="auto"/>
        <w:rPr>
          <w:sz w:val="24"/>
          <w:szCs w:val="24"/>
        </w:rPr>
      </w:pPr>
    </w:p>
    <w:p w14:paraId="2BD6CBD6" w14:textId="5C7CEE4F" w:rsidR="000A6DBA" w:rsidRPr="000A6DBA" w:rsidRDefault="000A6DBA" w:rsidP="00DB24D0">
      <w:pPr>
        <w:spacing w:after="100" w:line="240" w:lineRule="auto"/>
        <w:rPr>
          <w:rFonts w:ascii="Helvetica" w:eastAsia="Times New Roman" w:hAnsi="Helvetica" w:cs="Times New Roman"/>
          <w:color w:val="000000" w:themeColor="text1"/>
          <w:sz w:val="18"/>
          <w:szCs w:val="18"/>
        </w:rPr>
      </w:pPr>
      <w:r w:rsidRPr="000A6DBA">
        <w:rPr>
          <w:rFonts w:ascii="Arial" w:eastAsia="Times New Roman" w:hAnsi="Arial" w:cs="Arial"/>
          <w:b/>
          <w:bCs/>
          <w:color w:val="000000" w:themeColor="text1"/>
          <w:sz w:val="24"/>
          <w:szCs w:val="24"/>
          <w:shd w:val="clear" w:color="auto" w:fill="FFFF00"/>
        </w:rPr>
        <w:t>LCIP Platform: a force for transformative change in raising ambition from natural climate solutions</w:t>
      </w:r>
      <w:r w:rsidR="00DB24D0">
        <w:rPr>
          <w:rFonts w:ascii="Arial" w:eastAsia="Times New Roman" w:hAnsi="Arial" w:cs="Arial"/>
          <w:color w:val="000000" w:themeColor="text1"/>
          <w:sz w:val="24"/>
          <w:szCs w:val="24"/>
          <w:shd w:val="clear" w:color="auto" w:fill="FFFF00"/>
        </w:rPr>
        <w:t xml:space="preserve">: </w:t>
      </w:r>
      <w:r w:rsidR="00DB24D0" w:rsidRPr="000A6DBA">
        <w:rPr>
          <w:rFonts w:ascii="Arial" w:eastAsia="Times New Roman" w:hAnsi="Arial" w:cs="Arial"/>
          <w:color w:val="000000" w:themeColor="text1"/>
          <w:sz w:val="24"/>
          <w:szCs w:val="24"/>
          <w:shd w:val="clear" w:color="auto" w:fill="FFFF00"/>
        </w:rPr>
        <w:t>Panellists</w:t>
      </w:r>
      <w:r w:rsidRPr="000A6DBA">
        <w:rPr>
          <w:rFonts w:ascii="Arial" w:eastAsia="Times New Roman" w:hAnsi="Arial" w:cs="Arial"/>
          <w:color w:val="000000" w:themeColor="text1"/>
          <w:sz w:val="24"/>
          <w:szCs w:val="24"/>
          <w:shd w:val="clear" w:color="auto" w:fill="FFFF00"/>
        </w:rPr>
        <w:t xml:space="preserve"> will share views on the LCIP Platform and approaches to promote inclusivity, transparency and integration of diverse Indigenous Peoples and Local Communities knowledge, practices and innovations into relevant UNFCCC processes, critical to increasing ambition from natural climate solutions. </w:t>
      </w:r>
      <w:r w:rsidRPr="000A6DBA">
        <w:rPr>
          <w:rFonts w:ascii="Arial" w:eastAsia="Times New Roman" w:hAnsi="Arial" w:cs="Arial"/>
          <w:color w:val="000000" w:themeColor="text1"/>
          <w:sz w:val="24"/>
          <w:szCs w:val="24"/>
          <w:shd w:val="clear" w:color="auto" w:fill="FFFF00"/>
        </w:rPr>
        <w:br/>
      </w:r>
      <w:r w:rsidRPr="000A6DBA">
        <w:rPr>
          <w:rFonts w:ascii="Arial" w:eastAsia="Times New Roman" w:hAnsi="Arial" w:cs="Arial"/>
          <w:color w:val="000000" w:themeColor="text1"/>
          <w:sz w:val="24"/>
          <w:szCs w:val="24"/>
          <w:shd w:val="clear" w:color="auto" w:fill="FFFF00"/>
        </w:rPr>
        <w:br/>
      </w:r>
      <w:r w:rsidRPr="000A6DBA">
        <w:rPr>
          <w:rFonts w:ascii="Arial" w:eastAsia="Times New Roman" w:hAnsi="Arial" w:cs="Arial"/>
          <w:b/>
          <w:bCs/>
          <w:color w:val="000000" w:themeColor="text1"/>
          <w:sz w:val="24"/>
          <w:szCs w:val="24"/>
          <w:shd w:val="clear" w:color="auto" w:fill="FFFF00"/>
        </w:rPr>
        <w:t>Speakers:</w:t>
      </w:r>
      <w:r w:rsidRPr="000A6DBA">
        <w:rPr>
          <w:rFonts w:ascii="Arial" w:eastAsia="Times New Roman" w:hAnsi="Arial" w:cs="Arial"/>
          <w:color w:val="000000" w:themeColor="text1"/>
          <w:sz w:val="24"/>
          <w:szCs w:val="24"/>
          <w:shd w:val="clear" w:color="auto" w:fill="FFFF00"/>
        </w:rPr>
        <w:t> UNFCCC Secretariat; Government of Costa Rica; Dedicated Grant Mechanism for Indigenous Peoples and Local Communities; LCIP Platform Negotiators; Conservation International; World Bank; IUCN CEESP Commission</w:t>
      </w:r>
    </w:p>
    <w:p w14:paraId="3BAA740A" w14:textId="15327994" w:rsidR="000A6DBA" w:rsidRPr="000A6DBA" w:rsidRDefault="000A6DBA" w:rsidP="00A67B35">
      <w:pPr>
        <w:rPr>
          <w:color w:val="000000" w:themeColor="text1"/>
          <w:sz w:val="24"/>
          <w:szCs w:val="24"/>
        </w:rPr>
      </w:pPr>
    </w:p>
    <w:p w14:paraId="07B6A5AF" w14:textId="77777777" w:rsidR="00DB24D0" w:rsidRPr="00E54CA3" w:rsidRDefault="00DB24D0" w:rsidP="00DB24D0">
      <w:pPr>
        <w:pStyle w:val="BasicParagraph"/>
        <w:suppressAutoHyphens/>
        <w:rPr>
          <w:rFonts w:ascii="Lato Light" w:hAnsi="Lato Light" w:cs="Lato Light"/>
        </w:rPr>
      </w:pPr>
      <w:r w:rsidRPr="00E54CA3">
        <w:rPr>
          <w:rFonts w:ascii="Lato Light" w:hAnsi="Lato Light" w:cs="Lato Light"/>
        </w:rPr>
        <w:t>For all media enquiries please contact:</w:t>
      </w:r>
    </w:p>
    <w:p w14:paraId="04FED10E" w14:textId="77777777" w:rsidR="00DB24D0" w:rsidRPr="00E54CA3" w:rsidRDefault="00DB24D0" w:rsidP="00DB24D0">
      <w:pPr>
        <w:pStyle w:val="BasicParagraph"/>
        <w:suppressAutoHyphens/>
        <w:rPr>
          <w:rFonts w:ascii="Helvetica" w:eastAsia="Times New Roman" w:hAnsi="Helvetica" w:cs="Times New Roman"/>
        </w:rPr>
      </w:pPr>
      <w:r w:rsidRPr="00E54CA3">
        <w:rPr>
          <w:rFonts w:ascii="Helvetica" w:eastAsia="Times New Roman" w:hAnsi="Helvetica" w:cs="Times New Roman"/>
        </w:rPr>
        <w:t>Donna Awatere Huata</w:t>
      </w:r>
      <w:r w:rsidRPr="00E54CA3">
        <w:rPr>
          <w:rFonts w:ascii="Helvetica" w:eastAsia="Times New Roman" w:hAnsi="Helvetica" w:cs="Times New Roman"/>
        </w:rPr>
        <w:br/>
        <w:t>Māori Climate Commissioner</w:t>
      </w:r>
    </w:p>
    <w:p w14:paraId="3EA6B0D5" w14:textId="77777777" w:rsidR="00DB24D0" w:rsidRPr="00E54CA3" w:rsidRDefault="00DB24D0" w:rsidP="00DB24D0">
      <w:pPr>
        <w:pStyle w:val="BasicParagraph"/>
        <w:suppressAutoHyphens/>
        <w:rPr>
          <w:rFonts w:ascii="Lato Light" w:hAnsi="Lato Light" w:cs="Lato Light"/>
        </w:rPr>
      </w:pPr>
      <w:r w:rsidRPr="00E54CA3">
        <w:rPr>
          <w:rFonts w:ascii="Lato Light" w:hAnsi="Lato Light" w:cs="Lato Light"/>
        </w:rPr>
        <w:t>021 196 4441</w:t>
      </w:r>
    </w:p>
    <w:p w14:paraId="3A2C6523" w14:textId="4A531174" w:rsidR="005F7F4E" w:rsidRPr="00E54CA3" w:rsidRDefault="005F7F4E" w:rsidP="005F7F4E">
      <w:pPr>
        <w:pStyle w:val="BasicParagraph"/>
        <w:suppressAutoHyphens/>
        <w:rPr>
          <w:rFonts w:ascii="Lato Light" w:hAnsi="Lato Light" w:cs="Lato Light"/>
        </w:rPr>
      </w:pPr>
      <w:bookmarkStart w:id="0" w:name="_GoBack"/>
      <w:bookmarkEnd w:id="0"/>
    </w:p>
    <w:sectPr w:rsidR="005F7F4E" w:rsidRPr="00E54CA3" w:rsidSect="00DB24D0">
      <w:headerReference w:type="default" r:id="rId8"/>
      <w:pgSz w:w="11906" w:h="16838"/>
      <w:pgMar w:top="1985" w:right="851" w:bottom="542"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815B" w14:textId="77777777" w:rsidR="00DD0002" w:rsidRDefault="00DD0002" w:rsidP="00781721">
      <w:pPr>
        <w:spacing w:after="0" w:line="240" w:lineRule="auto"/>
      </w:pPr>
      <w:r>
        <w:separator/>
      </w:r>
    </w:p>
  </w:endnote>
  <w:endnote w:type="continuationSeparator" w:id="0">
    <w:p w14:paraId="2BD0D31B" w14:textId="77777777" w:rsidR="00DD0002" w:rsidRDefault="00DD0002"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0000000000000000000"/>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ato Light">
    <w:altName w:val="Calibri"/>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9D81" w14:textId="77777777" w:rsidR="00DD0002" w:rsidRDefault="00DD0002" w:rsidP="00781721">
      <w:pPr>
        <w:spacing w:after="0" w:line="240" w:lineRule="auto"/>
      </w:pPr>
      <w:r>
        <w:separator/>
      </w:r>
    </w:p>
  </w:footnote>
  <w:footnote w:type="continuationSeparator" w:id="0">
    <w:p w14:paraId="368F1E72" w14:textId="77777777" w:rsidR="00DD0002" w:rsidRDefault="00DD0002"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362D" w14:textId="77777777" w:rsidR="0071201B" w:rsidRDefault="0071201B">
    <w:pPr>
      <w:pStyle w:val="Header"/>
    </w:pPr>
  </w:p>
  <w:p w14:paraId="0E194853" w14:textId="77777777" w:rsidR="0071201B" w:rsidRDefault="0071201B">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4CC8B19F">
          <wp:extent cx="1641230" cy="942176"/>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60893" cy="9534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1014D4"/>
    <w:rsid w:val="00113889"/>
    <w:rsid w:val="001B530A"/>
    <w:rsid w:val="00227E96"/>
    <w:rsid w:val="0034772D"/>
    <w:rsid w:val="003957B8"/>
    <w:rsid w:val="003C3468"/>
    <w:rsid w:val="004217FC"/>
    <w:rsid w:val="00547E2F"/>
    <w:rsid w:val="005C5A25"/>
    <w:rsid w:val="005E0366"/>
    <w:rsid w:val="005F22E7"/>
    <w:rsid w:val="005F7F4E"/>
    <w:rsid w:val="006944F5"/>
    <w:rsid w:val="0071201B"/>
    <w:rsid w:val="00781721"/>
    <w:rsid w:val="00802E61"/>
    <w:rsid w:val="00807BFA"/>
    <w:rsid w:val="00873A5B"/>
    <w:rsid w:val="00890107"/>
    <w:rsid w:val="008E7023"/>
    <w:rsid w:val="00901A84"/>
    <w:rsid w:val="00935F30"/>
    <w:rsid w:val="009F1CE9"/>
    <w:rsid w:val="00A143F3"/>
    <w:rsid w:val="00A67B35"/>
    <w:rsid w:val="00B03A6C"/>
    <w:rsid w:val="00B21047"/>
    <w:rsid w:val="00B71091"/>
    <w:rsid w:val="00B72CC2"/>
    <w:rsid w:val="00BE0A34"/>
    <w:rsid w:val="00C06273"/>
    <w:rsid w:val="00C90D6F"/>
    <w:rsid w:val="00C958E1"/>
    <w:rsid w:val="00CA082E"/>
    <w:rsid w:val="00CC564E"/>
    <w:rsid w:val="00D4499C"/>
    <w:rsid w:val="00D634D3"/>
    <w:rsid w:val="00DB24D0"/>
    <w:rsid w:val="00DD0002"/>
    <w:rsid w:val="00DE4D18"/>
    <w:rsid w:val="00E53A29"/>
    <w:rsid w:val="00E54CA3"/>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373B9-3B41-434C-9B1B-65F4351D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5</cp:revision>
  <cp:lastPrinted>2018-07-27T06:05:00Z</cp:lastPrinted>
  <dcterms:created xsi:type="dcterms:W3CDTF">2018-12-03T07:59:00Z</dcterms:created>
  <dcterms:modified xsi:type="dcterms:W3CDTF">2018-12-10T01:23:00Z</dcterms:modified>
</cp:coreProperties>
</file>